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45B7" w:rsidRDefault="002D6D12">
      <w:pPr>
        <w:pStyle w:val="Brdtext"/>
        <w:keepNext/>
        <w:keepLines/>
        <w:spacing w:before="480" w:line="276" w:lineRule="auto"/>
        <w:jc w:val="center"/>
        <w:rPr>
          <w:rStyle w:val="Inget"/>
          <w:rFonts w:ascii="Cambria" w:eastAsia="Cambria" w:hAnsi="Cambria" w:cs="Cambria"/>
          <w:b/>
          <w:bCs/>
          <w:color w:val="365F91"/>
          <w:sz w:val="28"/>
          <w:szCs w:val="28"/>
          <w:u w:color="365F91"/>
        </w:rPr>
      </w:pPr>
      <w:r>
        <w:rPr>
          <w:rStyle w:val="Inget"/>
          <w:rFonts w:ascii="Cambria" w:eastAsia="Cambria" w:hAnsi="Cambria" w:cs="Cambria"/>
          <w:b/>
          <w:bCs/>
          <w:color w:val="365F91"/>
          <w:sz w:val="28"/>
          <w:szCs w:val="28"/>
          <w:u w:color="365F91"/>
        </w:rPr>
        <w:t>Riktlinjer för ledare i Sibbhults IF</w:t>
      </w:r>
    </w:p>
    <w:p w:rsidR="002D6D12" w:rsidRDefault="002D6D12">
      <w:pPr>
        <w:pStyle w:val="Brdtext"/>
        <w:keepNext/>
        <w:keepLines/>
        <w:spacing w:before="480" w:line="276" w:lineRule="auto"/>
        <w:jc w:val="center"/>
        <w:rPr>
          <w:rStyle w:val="Inget"/>
          <w:rFonts w:ascii="Cambria" w:eastAsia="Cambria" w:hAnsi="Cambria" w:cs="Cambria"/>
          <w:b/>
          <w:bCs/>
          <w:color w:val="365F91"/>
          <w:sz w:val="28"/>
          <w:szCs w:val="28"/>
          <w:u w:color="365F91"/>
        </w:rPr>
      </w:pPr>
    </w:p>
    <w:p w:rsidR="000E45B7" w:rsidRDefault="002D6D12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Vara positiv och förstärka positivt beteende hos spelare.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Arbeta för en god sammanhållning och anda i laget och klubben.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Verka för att fotbollen skall vara något som är kul, mer än en tävling. Framfö</w:t>
      </w:r>
      <w:r>
        <w:rPr>
          <w:rStyle w:val="Inget"/>
          <w:rFonts w:ascii="Calibri" w:eastAsia="Calibri" w:hAnsi="Calibri" w:cs="Calibri"/>
          <w:sz w:val="26"/>
          <w:szCs w:val="26"/>
        </w:rPr>
        <w:t>rallt i yngre åldrar.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Som ledare kan du ha en dålig dag, detta får inte gå ut över spelarna. Stå till sidan om så behövs.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Verka för rent spel och att domaren är den som bestämmer.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Anpassa träningar och övningar till spelarnas kunnande.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Låt spelarna utveckl</w:t>
      </w:r>
      <w:r>
        <w:rPr>
          <w:rStyle w:val="Inget"/>
          <w:rFonts w:ascii="Calibri" w:eastAsia="Calibri" w:hAnsi="Calibri" w:cs="Calibri"/>
          <w:sz w:val="26"/>
          <w:szCs w:val="26"/>
        </w:rPr>
        <w:t>as individuellt.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Se på spelarna som olika individer med olika behov och utrymme.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Låt spelarna som är yngre än 10 år pröva på olika positioner i laget, inklusive målvakt.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Till och med 12 års ålder skall alla spelare spela ungefär lika mycket, så länge de är</w:t>
      </w:r>
      <w:r>
        <w:rPr>
          <w:rStyle w:val="Inget"/>
          <w:rFonts w:ascii="Calibri" w:eastAsia="Calibri" w:hAnsi="Calibri" w:cs="Calibri"/>
          <w:sz w:val="26"/>
          <w:szCs w:val="26"/>
        </w:rPr>
        <w:t xml:space="preserve"> med och tränar.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Från och med 13 år och uppåt skall alla som tränar fortfarande spela matcher, men minuträttvisa appliceras inte längre.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Ha en förståelse för vad som krävs för att en spelare ska utvecklas till en bra seniorspelare längre fram.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Ansvara för </w:t>
      </w:r>
      <w:r>
        <w:rPr>
          <w:rStyle w:val="Inget"/>
          <w:rFonts w:ascii="Calibri" w:eastAsia="Calibri" w:hAnsi="Calibri" w:cs="Calibri"/>
          <w:sz w:val="26"/>
          <w:szCs w:val="26"/>
        </w:rPr>
        <w:t xml:space="preserve">att </w:t>
      </w:r>
      <w:r>
        <w:rPr>
          <w:rStyle w:val="Inget"/>
          <w:rFonts w:ascii="Calibri" w:eastAsia="Calibri" w:hAnsi="Calibri" w:cs="Calibri"/>
          <w:sz w:val="26"/>
          <w:szCs w:val="26"/>
        </w:rPr>
        <w:t xml:space="preserve">kalla till föräldramöte där det </w:t>
      </w:r>
      <w:r>
        <w:rPr>
          <w:rStyle w:val="Inget"/>
          <w:rFonts w:ascii="Calibri" w:eastAsia="Calibri" w:hAnsi="Calibri" w:cs="Calibri"/>
          <w:sz w:val="26"/>
          <w:szCs w:val="26"/>
        </w:rPr>
        <w:t>klubbens policy</w:t>
      </w:r>
      <w:r w:rsidR="00976A9B">
        <w:rPr>
          <w:rStyle w:val="Inget"/>
          <w:rFonts w:ascii="Calibri" w:eastAsia="Calibri" w:hAnsi="Calibri" w:cs="Calibri"/>
          <w:sz w:val="26"/>
          <w:szCs w:val="26"/>
        </w:rPr>
        <w:t xml:space="preserve"> informeras</w:t>
      </w:r>
      <w:r>
        <w:rPr>
          <w:rStyle w:val="Inget"/>
          <w:rFonts w:ascii="Calibri" w:eastAsia="Calibri" w:hAnsi="Calibri" w:cs="Calibri"/>
          <w:sz w:val="26"/>
          <w:szCs w:val="26"/>
        </w:rPr>
        <w:t>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Var</w:t>
      </w:r>
      <w:r>
        <w:rPr>
          <w:rStyle w:val="Inget"/>
          <w:rFonts w:ascii="Calibri" w:eastAsia="Calibri" w:hAnsi="Calibri" w:cs="Calibri"/>
          <w:sz w:val="26"/>
          <w:szCs w:val="26"/>
        </w:rPr>
        <w:t xml:space="preserve"> öppen för åsikter, synpunkter och kritik som spelare/</w:t>
      </w:r>
      <w:bookmarkStart w:id="0" w:name="_GoBack"/>
      <w:bookmarkEnd w:id="0"/>
      <w:r>
        <w:rPr>
          <w:rStyle w:val="Inget"/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Inget"/>
          <w:rFonts w:ascii="Calibri" w:eastAsia="Calibri" w:hAnsi="Calibri" w:cs="Calibri"/>
          <w:sz w:val="26"/>
          <w:szCs w:val="26"/>
        </w:rPr>
        <w:t xml:space="preserve">föräldrar ger uttryck för.  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Spelare skall ses som unika och inte stöpas i samma form, utveckla spelarnas u</w:t>
      </w:r>
      <w:r>
        <w:rPr>
          <w:rStyle w:val="Inget"/>
          <w:rFonts w:ascii="Calibri" w:eastAsia="Calibri" w:hAnsi="Calibri" w:cs="Calibri"/>
          <w:sz w:val="26"/>
          <w:szCs w:val="26"/>
        </w:rPr>
        <w:t>nika och starka egenskaper.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Sätta upp laget efter spelarmaterialet och inte tvärt om.</w:t>
      </w:r>
    </w:p>
    <w:p w:rsidR="000E45B7" w:rsidRDefault="002D6D12">
      <w:pPr>
        <w:pStyle w:val="Brdtext"/>
        <w:numPr>
          <w:ilvl w:val="0"/>
          <w:numId w:val="3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Låta spelare spela på ”DERAS” position så lång som möjligt och inte positionen som </w:t>
      </w:r>
      <w:r>
        <w:rPr>
          <w:rStyle w:val="Inget"/>
          <w:rFonts w:ascii="Calibri" w:eastAsia="Calibri" w:hAnsi="Calibri" w:cs="Calibri"/>
          <w:sz w:val="26"/>
          <w:szCs w:val="26"/>
        </w:rPr>
        <w:lastRenderedPageBreak/>
        <w:t>behövs i laget.</w:t>
      </w:r>
    </w:p>
    <w:sectPr w:rsidR="000E45B7"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6D12">
      <w:r>
        <w:separator/>
      </w:r>
    </w:p>
  </w:endnote>
  <w:endnote w:type="continuationSeparator" w:id="0">
    <w:p w:rsidR="00000000" w:rsidRDefault="002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6D12">
      <w:r>
        <w:separator/>
      </w:r>
    </w:p>
  </w:footnote>
  <w:footnote w:type="continuationSeparator" w:id="0">
    <w:p w:rsidR="00000000" w:rsidRDefault="002D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331C"/>
    <w:multiLevelType w:val="hybridMultilevel"/>
    <w:tmpl w:val="2640E6FC"/>
    <w:numStyleLink w:val="Importeradestilen2"/>
  </w:abstractNum>
  <w:abstractNum w:abstractNumId="1" w15:restartNumberingAfterBreak="0">
    <w:nsid w:val="5B3D6BCB"/>
    <w:multiLevelType w:val="hybridMultilevel"/>
    <w:tmpl w:val="2640E6FC"/>
    <w:styleLink w:val="Importeradestilen2"/>
    <w:lvl w:ilvl="0" w:tplc="D172B2A6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C4506">
      <w:start w:val="1"/>
      <w:numFmt w:val="bullet"/>
      <w:lvlText w:val="·"/>
      <w:lvlJc w:val="left"/>
      <w:pPr>
        <w:tabs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F6DFD0">
      <w:start w:val="1"/>
      <w:numFmt w:val="bullet"/>
      <w:lvlText w:val="·"/>
      <w:lvlJc w:val="left"/>
      <w:pPr>
        <w:tabs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6A1AE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02656">
      <w:start w:val="1"/>
      <w:numFmt w:val="bullet"/>
      <w:lvlText w:val="·"/>
      <w:lvlJc w:val="left"/>
      <w:pPr>
        <w:tabs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CEE18">
      <w:start w:val="1"/>
      <w:numFmt w:val="bullet"/>
      <w:lvlText w:val="·"/>
      <w:lvlJc w:val="left"/>
      <w:pPr>
        <w:tabs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C3206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4738E">
      <w:start w:val="1"/>
      <w:numFmt w:val="bullet"/>
      <w:lvlText w:val="·"/>
      <w:lvlJc w:val="left"/>
      <w:pPr>
        <w:tabs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EDE6A">
      <w:start w:val="1"/>
      <w:numFmt w:val="bullet"/>
      <w:lvlText w:val="·"/>
      <w:lvlJc w:val="left"/>
      <w:pPr>
        <w:tabs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118EC3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AE3098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623864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C2D20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344584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4638EE">
        <w:start w:val="1"/>
        <w:numFmt w:val="bullet"/>
        <w:lvlText w:val="·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CE40E8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8A188C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C371C">
        <w:start w:val="1"/>
        <w:numFmt w:val="bullet"/>
        <w:lvlText w:val="·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B7"/>
    <w:rsid w:val="000E45B7"/>
    <w:rsid w:val="002D6D12"/>
    <w:rsid w:val="009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A204"/>
  <w15:docId w15:val="{6D7862C5-118C-4F81-918B-41D50EE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Inget">
    <w:name w:val="Inget"/>
    <w:rPr>
      <w:lang w:val="sv-SE"/>
    </w:rPr>
  </w:style>
  <w:style w:type="numbering" w:customStyle="1" w:styleId="Importeradestilen2">
    <w:name w:val="Importerade stilen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Persson</dc:creator>
  <cp:lastModifiedBy>Ola Persson</cp:lastModifiedBy>
  <cp:revision>3</cp:revision>
  <dcterms:created xsi:type="dcterms:W3CDTF">2020-01-19T09:23:00Z</dcterms:created>
  <dcterms:modified xsi:type="dcterms:W3CDTF">2020-01-19T09:24:00Z</dcterms:modified>
</cp:coreProperties>
</file>